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75" w:rsidRPr="00EA2508" w:rsidRDefault="00F17F88" w:rsidP="00953F12">
      <w:pPr>
        <w:jc w:val="center"/>
        <w:rPr>
          <w:b/>
        </w:rPr>
      </w:pPr>
      <w:r>
        <w:rPr>
          <w:b/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8.9pt;margin-top:68.65pt;width:1.5pt;height:171pt;flip:x;z-index:251659264" o:connectortype="straight"/>
        </w:pict>
      </w:r>
      <w:r>
        <w:rPr>
          <w:b/>
          <w:noProof/>
          <w:lang w:eastAsia="hu-HU"/>
        </w:rPr>
        <w:pict>
          <v:shape id="_x0000_s1026" type="#_x0000_t32" style="position:absolute;left:0;text-align:left;margin-left:139.9pt;margin-top:68.65pt;width:1.5pt;height:171pt;flip:x;z-index:251658240" o:connectortype="straight"/>
        </w:pict>
      </w:r>
      <w:r w:rsidR="003D7E43">
        <w:rPr>
          <w:b/>
        </w:rPr>
        <w:t>Polietilén – PE lemez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Leírás</w:t>
      </w:r>
      <w:r w:rsidR="00153A33">
        <w:rPr>
          <w:b/>
        </w:rPr>
        <w:t>:</w:t>
      </w:r>
    </w:p>
    <w:tbl>
      <w:tblPr>
        <w:tblStyle w:val="Rcsostblza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748"/>
      </w:tblGrid>
      <w:tr w:rsidR="003D7E43" w:rsidRPr="003D7E43" w:rsidTr="003D7E43">
        <w:tc>
          <w:tcPr>
            <w:tcW w:w="3070" w:type="dxa"/>
          </w:tcPr>
          <w:p w:rsidR="003D7E43" w:rsidRPr="003C2201" w:rsidRDefault="003D7E43">
            <w:pPr>
              <w:rPr>
                <w:b/>
              </w:rPr>
            </w:pPr>
            <w:r w:rsidRPr="003C2201">
              <w:rPr>
                <w:b/>
              </w:rPr>
              <w:t>PE300 Nagysűrűségű lemez</w:t>
            </w:r>
          </w:p>
          <w:p w:rsidR="003D7E43" w:rsidRPr="003D7E43" w:rsidRDefault="003D7E43"/>
          <w:p w:rsidR="003D7E43" w:rsidRPr="003D7E43" w:rsidRDefault="002F5B3D" w:rsidP="00F17F88">
            <w:r>
              <w:rPr>
                <w:rFonts w:cs="Arial"/>
                <w:color w:val="000000"/>
                <w:szCs w:val="27"/>
                <w:shd w:val="clear" w:color="auto" w:fill="FAFAFA"/>
              </w:rPr>
              <w:t>Kiemelkedő feldolgozhatóság</w:t>
            </w:r>
            <w:r w:rsidR="00F17F88">
              <w:rPr>
                <w:rFonts w:cs="Arial"/>
                <w:color w:val="000000"/>
                <w:szCs w:val="27"/>
                <w:shd w:val="clear" w:color="auto" w:fill="FAFAFA"/>
              </w:rPr>
              <w:t xml:space="preserve"> (forgácsolható, hegeszthető</w:t>
            </w:r>
            <w:proofErr w:type="gramStart"/>
            <w:r w:rsidR="00F17F88">
              <w:rPr>
                <w:rFonts w:cs="Arial"/>
                <w:color w:val="000000"/>
                <w:szCs w:val="27"/>
                <w:shd w:val="clear" w:color="auto" w:fill="FAFAFA"/>
              </w:rPr>
              <w:t xml:space="preserve">) </w:t>
            </w:r>
            <w:r>
              <w:rPr>
                <w:rFonts w:cs="Arial"/>
                <w:color w:val="000000"/>
                <w:szCs w:val="27"/>
                <w:shd w:val="clear" w:color="auto" w:fill="FAFAFA"/>
              </w:rPr>
              <w:t>,</w:t>
            </w:r>
            <w:proofErr w:type="gramEnd"/>
            <w:r>
              <w:rPr>
                <w:rFonts w:cs="Arial"/>
                <w:color w:val="000000"/>
                <w:szCs w:val="27"/>
                <w:shd w:val="clear" w:color="auto" w:fill="FAFAFA"/>
              </w:rPr>
              <w:t xml:space="preserve"> vegy</w:t>
            </w:r>
            <w:r w:rsidR="00F17F88">
              <w:rPr>
                <w:rFonts w:cs="Arial"/>
                <w:color w:val="000000"/>
                <w:szCs w:val="27"/>
                <w:shd w:val="clear" w:color="auto" w:fill="FAFAFA"/>
              </w:rPr>
              <w:t>szerállóság, jó korrózióállóság</w:t>
            </w:r>
            <w:r>
              <w:rPr>
                <w:rFonts w:cs="Arial"/>
                <w:color w:val="000000"/>
                <w:szCs w:val="27"/>
                <w:shd w:val="clear" w:color="auto" w:fill="FAFAFA"/>
              </w:rPr>
              <w:t xml:space="preserve"> jellemzi. </w:t>
            </w:r>
            <w:r w:rsidR="003D7E43" w:rsidRPr="003D7E43">
              <w:rPr>
                <w:rFonts w:cs="Arial"/>
                <w:color w:val="000000"/>
                <w:szCs w:val="27"/>
                <w:shd w:val="clear" w:color="auto" w:fill="FAFAFA"/>
              </w:rPr>
              <w:t>A mérsékeltebb mechanikai jellemzők miatt a kevésbé igénybe vett helyeken alkalmazzák, gazdaságilag rendkívül előnyös.</w:t>
            </w:r>
          </w:p>
        </w:tc>
        <w:tc>
          <w:tcPr>
            <w:tcW w:w="3071" w:type="dxa"/>
          </w:tcPr>
          <w:p w:rsidR="003D7E43" w:rsidRPr="003C2201" w:rsidRDefault="003D7E43">
            <w:pPr>
              <w:rPr>
                <w:b/>
              </w:rPr>
            </w:pPr>
            <w:r w:rsidRPr="003C2201">
              <w:rPr>
                <w:b/>
              </w:rPr>
              <w:t>PE 500 Nagy moltömegű lemez</w:t>
            </w:r>
          </w:p>
          <w:p w:rsidR="003D7E43" w:rsidRPr="003D7E43" w:rsidRDefault="003D7E43"/>
          <w:p w:rsidR="003D7E43" w:rsidRPr="003D7E43" w:rsidRDefault="003D7E43" w:rsidP="00F17F88">
            <w:r w:rsidRPr="003D7E43">
              <w:rPr>
                <w:rFonts w:cs="Arial"/>
                <w:color w:val="000000"/>
                <w:szCs w:val="27"/>
                <w:shd w:val="clear" w:color="auto" w:fill="FAFAFA"/>
              </w:rPr>
              <w:t xml:space="preserve">A merevség, szívósság, mechanikai csillapítás és az abráziós kopásállóság szempontjából ideális kombinációt kínál. </w:t>
            </w:r>
            <w:r w:rsidR="00F17F88">
              <w:rPr>
                <w:rFonts w:cs="Arial"/>
                <w:color w:val="000000"/>
                <w:szCs w:val="27"/>
                <w:shd w:val="clear" w:color="auto" w:fill="FAFAFA"/>
              </w:rPr>
              <w:t xml:space="preserve">Mindemellett jól hegeszthető, jó vegyszerálló. Ez utóbbi miatt ragasztása nehézkes. </w:t>
            </w:r>
            <w:proofErr w:type="spellStart"/>
            <w:r w:rsidR="00F17F88">
              <w:rPr>
                <w:rFonts w:cs="Arial"/>
                <w:color w:val="000000"/>
                <w:szCs w:val="27"/>
                <w:shd w:val="clear" w:color="auto" w:fill="FAFAFA"/>
              </w:rPr>
              <w:t>Adalékolatlan</w:t>
            </w:r>
            <w:proofErr w:type="spellEnd"/>
            <w:r w:rsidR="00F17F88">
              <w:rPr>
                <w:rFonts w:cs="Arial"/>
                <w:color w:val="000000"/>
                <w:szCs w:val="27"/>
                <w:shd w:val="clear" w:color="auto" w:fill="FAFAFA"/>
              </w:rPr>
              <w:t xml:space="preserve"> fajtái élelmiszeripari felhasználásra alkalmasak. M</w:t>
            </w:r>
            <w:r w:rsidRPr="003D7E43">
              <w:rPr>
                <w:rFonts w:cs="Arial"/>
                <w:color w:val="000000"/>
                <w:szCs w:val="27"/>
                <w:shd w:val="clear" w:color="auto" w:fill="FAFAFA"/>
              </w:rPr>
              <w:t>egtalálható a mechanikai, vegyipari és elektromos alkalmazásokban is.</w:t>
            </w:r>
          </w:p>
        </w:tc>
        <w:tc>
          <w:tcPr>
            <w:tcW w:w="3748" w:type="dxa"/>
          </w:tcPr>
          <w:p w:rsidR="003D7E43" w:rsidRPr="003C2201" w:rsidRDefault="003D7E43">
            <w:pPr>
              <w:rPr>
                <w:b/>
              </w:rPr>
            </w:pPr>
            <w:r w:rsidRPr="003C2201">
              <w:rPr>
                <w:b/>
              </w:rPr>
              <w:t>PE 1000 Ultra nagy moltömegű lemez</w:t>
            </w:r>
          </w:p>
          <w:p w:rsidR="003D7E43" w:rsidRPr="003D7E43" w:rsidRDefault="003D7E43"/>
          <w:p w:rsidR="003D7E43" w:rsidRDefault="00F17F88">
            <w:pPr>
              <w:rPr>
                <w:rFonts w:cs="Arial"/>
                <w:color w:val="000000"/>
                <w:szCs w:val="24"/>
                <w:shd w:val="clear" w:color="auto" w:fill="FAFAFA"/>
              </w:rPr>
            </w:pPr>
            <w:r>
              <w:rPr>
                <w:rFonts w:cs="Arial"/>
                <w:color w:val="000000"/>
                <w:szCs w:val="24"/>
                <w:shd w:val="clear" w:color="auto" w:fill="FAFAFA"/>
              </w:rPr>
              <w:t xml:space="preserve">A PE </w:t>
            </w:r>
            <w:r w:rsidR="003D7E43" w:rsidRPr="003D7E43">
              <w:rPr>
                <w:rFonts w:cs="Arial"/>
                <w:color w:val="000000"/>
                <w:szCs w:val="24"/>
                <w:shd w:val="clear" w:color="auto" w:fill="FAFAFA"/>
              </w:rPr>
              <w:t>500-hoz képest rendkívül szívós még -200ºC alatt is, jobb az abráziós kopásállósága.</w:t>
            </w:r>
            <w:r w:rsidR="002F5B3D">
              <w:rPr>
                <w:rFonts w:cs="Arial"/>
                <w:color w:val="000000"/>
                <w:szCs w:val="24"/>
                <w:shd w:val="clear" w:color="auto" w:fill="FAFAFA"/>
              </w:rPr>
              <w:t xml:space="preserve"> Fémekkel és más alapanyagokkal szembeni súrlódási té</w:t>
            </w:r>
            <w:r>
              <w:rPr>
                <w:rFonts w:cs="Arial"/>
                <w:color w:val="000000"/>
                <w:szCs w:val="24"/>
                <w:shd w:val="clear" w:color="auto" w:fill="FAFAFA"/>
              </w:rPr>
              <w:t>nyezője</w:t>
            </w:r>
            <w:r w:rsidR="002F5B3D">
              <w:rPr>
                <w:rFonts w:cs="Arial"/>
                <w:color w:val="000000"/>
                <w:szCs w:val="24"/>
                <w:shd w:val="clear" w:color="auto" w:fill="FAFAFA"/>
              </w:rPr>
              <w:t xml:space="preserve"> alacsony. Magas üt</w:t>
            </w:r>
            <w:r>
              <w:rPr>
                <w:rFonts w:cs="Arial"/>
                <w:color w:val="000000"/>
                <w:szCs w:val="24"/>
                <w:shd w:val="clear" w:color="auto" w:fill="FAFAFA"/>
              </w:rPr>
              <w:t xml:space="preserve">ésállóság, </w:t>
            </w:r>
            <w:r w:rsidR="002F5B3D">
              <w:rPr>
                <w:rFonts w:cs="Arial"/>
                <w:color w:val="000000"/>
                <w:szCs w:val="24"/>
                <w:shd w:val="clear" w:color="auto" w:fill="FAFAFA"/>
              </w:rPr>
              <w:t>élelmiszer összeférhetőség jellemzi.</w:t>
            </w:r>
          </w:p>
          <w:p w:rsidR="002F5B3D" w:rsidRPr="003D7E43" w:rsidRDefault="002F5B3D" w:rsidP="002F5B3D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Cs w:val="24"/>
                <w:shd w:val="clear" w:color="auto" w:fill="FAFAFA"/>
              </w:rPr>
              <w:t xml:space="preserve">Felhasználható: +80 </w:t>
            </w:r>
            <w:r>
              <w:rPr>
                <w:rFonts w:ascii="Arial" w:hAnsi="Arial" w:cs="Arial"/>
                <w:color w:val="000000"/>
                <w:szCs w:val="24"/>
                <w:shd w:val="clear" w:color="auto" w:fill="FAFAFA"/>
              </w:rPr>
              <w:t>˚</w:t>
            </w:r>
            <w:proofErr w:type="gramStart"/>
            <w:r>
              <w:rPr>
                <w:rFonts w:ascii="Arial" w:hAnsi="Arial" w:cs="Arial"/>
                <w:color w:val="000000"/>
                <w:szCs w:val="24"/>
                <w:shd w:val="clear" w:color="auto" w:fill="FAFAFA"/>
              </w:rPr>
              <w:t xml:space="preserve">C-tól </w:t>
            </w:r>
            <w:r>
              <w:rPr>
                <w:rFonts w:cs="Arial"/>
                <w:color w:val="000000"/>
                <w:szCs w:val="24"/>
                <w:shd w:val="clear" w:color="auto" w:fill="FAFAFA"/>
              </w:rPr>
              <w:t xml:space="preserve"> -</w:t>
            </w:r>
            <w:proofErr w:type="gramEnd"/>
            <w:r>
              <w:rPr>
                <w:rFonts w:cs="Arial"/>
                <w:color w:val="000000"/>
                <w:szCs w:val="24"/>
                <w:shd w:val="clear" w:color="auto" w:fill="FAFAFA"/>
              </w:rPr>
              <w:t>260</w:t>
            </w:r>
            <w:r>
              <w:rPr>
                <w:rFonts w:ascii="Arial" w:hAnsi="Arial" w:cs="Arial"/>
                <w:color w:val="000000"/>
                <w:szCs w:val="24"/>
                <w:shd w:val="clear" w:color="auto" w:fill="FAFAFA"/>
              </w:rPr>
              <w:t>˚</w:t>
            </w:r>
            <w:r>
              <w:rPr>
                <w:rFonts w:cs="Arial"/>
                <w:color w:val="000000"/>
                <w:szCs w:val="24"/>
                <w:shd w:val="clear" w:color="auto" w:fill="FAFAFA"/>
              </w:rPr>
              <w:t>C-ig</w:t>
            </w:r>
          </w:p>
        </w:tc>
      </w:tr>
    </w:tbl>
    <w:p w:rsidR="00EA2508" w:rsidRPr="00EA2508" w:rsidRDefault="00EA2508" w:rsidP="003C2201">
      <w:pPr>
        <w:jc w:val="center"/>
        <w:rPr>
          <w:b/>
        </w:rPr>
      </w:pPr>
    </w:p>
    <w:p w:rsidR="00EA2508" w:rsidRPr="00EA2508" w:rsidRDefault="00EA2508" w:rsidP="003C2201">
      <w:pPr>
        <w:jc w:val="center"/>
        <w:rPr>
          <w:b/>
        </w:rPr>
      </w:pPr>
      <w:r w:rsidRPr="00EA2508">
        <w:rPr>
          <w:b/>
        </w:rPr>
        <w:t>Főbb felhasználási területek</w:t>
      </w:r>
      <w:r w:rsidR="00153A33">
        <w:rPr>
          <w:b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38FE" w:rsidTr="00D938FE">
        <w:tc>
          <w:tcPr>
            <w:tcW w:w="9212" w:type="dxa"/>
          </w:tcPr>
          <w:p w:rsidR="00D938FE" w:rsidRDefault="00D938FE" w:rsidP="00D938FE">
            <w:pPr>
              <w:jc w:val="center"/>
              <w:rPr>
                <w:b/>
              </w:rPr>
            </w:pPr>
            <w:r>
              <w:t xml:space="preserve">Általános szerkezeti anyag, </w:t>
            </w:r>
            <w:r w:rsidRPr="003D7E43">
              <w:t>élelmiszeripar</w:t>
            </w:r>
            <w:r>
              <w:t>, elektrotechnika, vegyipar</w:t>
            </w:r>
          </w:p>
        </w:tc>
      </w:tr>
    </w:tbl>
    <w:p w:rsidR="00EA2508" w:rsidRPr="00EA2508" w:rsidRDefault="00EA2508" w:rsidP="003C2201">
      <w:pPr>
        <w:jc w:val="center"/>
        <w:rPr>
          <w:b/>
        </w:rPr>
      </w:pPr>
    </w:p>
    <w:p w:rsidR="00EA2508" w:rsidRPr="00EA2508" w:rsidRDefault="00EA2508" w:rsidP="003C2201">
      <w:pPr>
        <w:jc w:val="center"/>
        <w:rPr>
          <w:b/>
        </w:rPr>
      </w:pPr>
      <w:r w:rsidRPr="00EA2508">
        <w:rPr>
          <w:b/>
        </w:rPr>
        <w:t>Megmunkálhatóság</w:t>
      </w:r>
      <w:r w:rsidR="00153A33">
        <w:rPr>
          <w:b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38FE" w:rsidTr="00D938FE">
        <w:tc>
          <w:tcPr>
            <w:tcW w:w="9212" w:type="dxa"/>
          </w:tcPr>
          <w:p w:rsidR="00D938FE" w:rsidRPr="00D938FE" w:rsidRDefault="00F17F88" w:rsidP="00D938FE">
            <w:pPr>
              <w:jc w:val="center"/>
            </w:pPr>
            <w:r>
              <w:t>Forgácsolható, hegeszthető</w:t>
            </w:r>
            <w:bookmarkStart w:id="0" w:name="_GoBack"/>
            <w:bookmarkEnd w:id="0"/>
          </w:p>
        </w:tc>
      </w:tr>
    </w:tbl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</w:p>
    <w:p w:rsidR="00EA2508" w:rsidRPr="00EA2508" w:rsidRDefault="00EA2508" w:rsidP="003C2201">
      <w:pPr>
        <w:jc w:val="center"/>
        <w:rPr>
          <w:b/>
        </w:rPr>
      </w:pPr>
      <w:r w:rsidRPr="00EA2508">
        <w:rPr>
          <w:b/>
        </w:rPr>
        <w:t>Specialitások/ Különlegességek</w:t>
      </w:r>
      <w:r w:rsidR="00153A33">
        <w:rPr>
          <w:b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C2201" w:rsidTr="000044B9">
        <w:tc>
          <w:tcPr>
            <w:tcW w:w="9212" w:type="dxa"/>
          </w:tcPr>
          <w:p w:rsidR="003C2201" w:rsidRPr="003C2201" w:rsidRDefault="003C2201" w:rsidP="003D7E43">
            <w:r w:rsidRPr="003C2201">
              <w:t>A PE-1000 illetve a PE-300-as anyagokból tömör polietilén rudak is elérhetőek, több színben és hosszúság</w:t>
            </w:r>
            <w:r>
              <w:t>ban. További információkért ker</w:t>
            </w:r>
            <w:r w:rsidRPr="003C2201">
              <w:t>e</w:t>
            </w:r>
            <w:r>
              <w:t>sse</w:t>
            </w:r>
            <w:r w:rsidRPr="003C2201">
              <w:t xml:space="preserve"> fel kollégáinkat!</w:t>
            </w:r>
          </w:p>
        </w:tc>
      </w:tr>
    </w:tbl>
    <w:p w:rsidR="00EA2508" w:rsidRPr="00EA2508" w:rsidRDefault="00EA2508">
      <w:pPr>
        <w:rPr>
          <w:b/>
        </w:rPr>
      </w:pPr>
    </w:p>
    <w:p w:rsidR="00EA2508" w:rsidRPr="00EA2508" w:rsidRDefault="00F17F88">
      <w:pPr>
        <w:rPr>
          <w:b/>
        </w:rPr>
      </w:pPr>
      <w:r>
        <w:rPr>
          <w:b/>
          <w:noProof/>
          <w:lang w:eastAsia="hu-HU"/>
        </w:rPr>
        <w:pict>
          <v:shape id="_x0000_s1029" type="#_x0000_t32" style="position:absolute;margin-left:285.4pt;margin-top:17.5pt;width:0;height:46.5pt;z-index:251661312" o:connectortype="straight"/>
        </w:pict>
      </w:r>
      <w:r>
        <w:rPr>
          <w:b/>
          <w:noProof/>
          <w:lang w:eastAsia="hu-HU"/>
        </w:rPr>
        <w:pict>
          <v:shape id="_x0000_s1028" type="#_x0000_t32" style="position:absolute;margin-left:141.4pt;margin-top:17.5pt;width:0;height:46.5pt;z-index:251660288" o:connectortype="straight"/>
        </w:pict>
      </w:r>
      <w:r w:rsidR="003C2201">
        <w:rPr>
          <w:b/>
        </w:rPr>
        <w:t>Elérhető táblaméretek, színek (vastagságonként változhat)</w:t>
      </w:r>
      <w:r>
        <w:rPr>
          <w:b/>
        </w:rPr>
        <w:t xml:space="preserve">. Egyes anyagok </w:t>
      </w:r>
      <w:proofErr w:type="spellStart"/>
      <w:r>
        <w:rPr>
          <w:b/>
        </w:rPr>
        <w:t>reciklált</w:t>
      </w:r>
      <w:proofErr w:type="spellEnd"/>
      <w:r>
        <w:rPr>
          <w:b/>
        </w:rPr>
        <w:t xml:space="preserve"> kivitelűek</w:t>
      </w:r>
      <w:r w:rsidR="003C2201">
        <w:rPr>
          <w:b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038E" w:rsidTr="006D038E">
        <w:tc>
          <w:tcPr>
            <w:tcW w:w="3070" w:type="dxa"/>
          </w:tcPr>
          <w:p w:rsidR="006D038E" w:rsidRPr="006D038E" w:rsidRDefault="006D038E" w:rsidP="003D7E43">
            <w:r w:rsidRPr="006D038E">
              <w:t>1500x3000mm; 1000x2000mm</w:t>
            </w:r>
          </w:p>
          <w:p w:rsidR="006D038E" w:rsidRPr="006D038E" w:rsidRDefault="006D038E" w:rsidP="003D7E43">
            <w:r w:rsidRPr="006D038E">
              <w:t>fehér, fekete</w:t>
            </w:r>
          </w:p>
        </w:tc>
        <w:tc>
          <w:tcPr>
            <w:tcW w:w="3071" w:type="dxa"/>
          </w:tcPr>
          <w:p w:rsidR="006D038E" w:rsidRPr="006D038E" w:rsidRDefault="006D038E" w:rsidP="003D7E43">
            <w:r w:rsidRPr="006D038E">
              <w:t>1000x2000 mm</w:t>
            </w:r>
          </w:p>
          <w:p w:rsidR="006D038E" w:rsidRPr="006D038E" w:rsidRDefault="006D038E" w:rsidP="003D7E43">
            <w:r w:rsidRPr="006D038E">
              <w:t>fekete, fehér</w:t>
            </w:r>
          </w:p>
        </w:tc>
        <w:tc>
          <w:tcPr>
            <w:tcW w:w="3071" w:type="dxa"/>
          </w:tcPr>
          <w:p w:rsidR="006D038E" w:rsidRPr="006D038E" w:rsidRDefault="006D038E" w:rsidP="006D038E">
            <w:r w:rsidRPr="006D038E">
              <w:t>1000x2000 mm</w:t>
            </w:r>
          </w:p>
          <w:p w:rsidR="006D038E" w:rsidRPr="006D038E" w:rsidRDefault="006D038E" w:rsidP="006D038E">
            <w:r w:rsidRPr="006D038E">
              <w:t>fekete, fehér, zöld</w:t>
            </w:r>
          </w:p>
        </w:tc>
      </w:tr>
    </w:tbl>
    <w:p w:rsidR="00EA2508" w:rsidRDefault="00EA2508">
      <w:pPr>
        <w:rPr>
          <w:b/>
        </w:rPr>
      </w:pPr>
    </w:p>
    <w:p w:rsidR="003C2201" w:rsidRDefault="006740FB" w:rsidP="003C2201">
      <w:r>
        <w:t xml:space="preserve">Árakról és a fentiektől </w:t>
      </w:r>
      <w:r w:rsidR="003C2201">
        <w:t>eltérő mére</w:t>
      </w:r>
      <w:r>
        <w:t>tekről</w:t>
      </w:r>
      <w:r w:rsidR="003C2201">
        <w:t xml:space="preserve"> érdeklődjenek értékesítő kollégáinknál a +36 88 596 180-as telefonszámon, vagy az </w:t>
      </w:r>
      <w:hyperlink r:id="rId5" w:history="1">
        <w:r w:rsidR="003C2201">
          <w:rPr>
            <w:rStyle w:val="Hiperhivatkozs"/>
          </w:rPr>
          <w:t>info@szatunaplex.hu</w:t>
        </w:r>
      </w:hyperlink>
      <w:r w:rsidR="003C2201">
        <w:t xml:space="preserve"> e-mail címen.</w:t>
      </w:r>
    </w:p>
    <w:p w:rsidR="003C2201" w:rsidRPr="00EA2508" w:rsidRDefault="003C2201">
      <w:pPr>
        <w:rPr>
          <w:b/>
        </w:rPr>
      </w:pPr>
    </w:p>
    <w:p w:rsidR="005A664C" w:rsidRPr="00EA2508" w:rsidRDefault="005A664C">
      <w:pPr>
        <w:rPr>
          <w:b/>
        </w:rPr>
      </w:pPr>
    </w:p>
    <w:p w:rsidR="00EA2508" w:rsidRDefault="00EA2508">
      <w:pPr>
        <w:rPr>
          <w:b/>
        </w:rPr>
      </w:pPr>
      <w:r w:rsidRPr="00EA2508">
        <w:rPr>
          <w:b/>
        </w:rPr>
        <w:t>Letölthető dokumentumok</w:t>
      </w:r>
    </w:p>
    <w:p w:rsidR="003D7E43" w:rsidRPr="003D7E43" w:rsidRDefault="003D7E43" w:rsidP="003D7E43">
      <w:pPr>
        <w:pStyle w:val="Listaszerbekezds"/>
        <w:numPr>
          <w:ilvl w:val="0"/>
          <w:numId w:val="1"/>
        </w:numPr>
      </w:pPr>
      <w:r>
        <w:t>Technikai adatlapok</w:t>
      </w:r>
    </w:p>
    <w:sectPr w:rsidR="003D7E43" w:rsidRPr="003D7E43" w:rsidSect="007D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00FF2"/>
    <w:multiLevelType w:val="hybridMultilevel"/>
    <w:tmpl w:val="91366A7C"/>
    <w:lvl w:ilvl="0" w:tplc="37F64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508"/>
    <w:rsid w:val="00153A33"/>
    <w:rsid w:val="002F5B3D"/>
    <w:rsid w:val="003C2201"/>
    <w:rsid w:val="003D7E43"/>
    <w:rsid w:val="005A664C"/>
    <w:rsid w:val="005F2DA1"/>
    <w:rsid w:val="006740FB"/>
    <w:rsid w:val="006D038E"/>
    <w:rsid w:val="007D5CE3"/>
    <w:rsid w:val="00895575"/>
    <w:rsid w:val="00953F12"/>
    <w:rsid w:val="00D938FE"/>
    <w:rsid w:val="00EA2508"/>
    <w:rsid w:val="00F1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  <w15:docId w15:val="{BFBAE405-7373-468C-A65E-6E90D38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7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D7E4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C2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zatunaplex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Diána Győrfi</dc:creator>
  <cp:lastModifiedBy>Zsuzsa</cp:lastModifiedBy>
  <cp:revision>5</cp:revision>
  <dcterms:created xsi:type="dcterms:W3CDTF">2019-04-10T08:42:00Z</dcterms:created>
  <dcterms:modified xsi:type="dcterms:W3CDTF">2019-05-23T10:40:00Z</dcterms:modified>
</cp:coreProperties>
</file>